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F1D" w:rsidRPr="00755F1D" w:rsidRDefault="00755F1D" w:rsidP="00723CBC">
      <w:pPr>
        <w:shd w:val="clear" w:color="auto" w:fill="FFFFFF"/>
        <w:spacing w:before="150" w:after="0" w:line="396" w:lineRule="atLeast"/>
        <w:jc w:val="center"/>
        <w:outlineLvl w:val="1"/>
        <w:rPr>
          <w:rFonts w:ascii="Verdana" w:eastAsia="Times New Roman" w:hAnsi="Verdana" w:cs="Times New Roman"/>
          <w:b/>
          <w:color w:val="FF0000"/>
          <w:sz w:val="33"/>
          <w:szCs w:val="33"/>
          <w:lang w:eastAsia="it-IT"/>
        </w:rPr>
      </w:pPr>
      <w:r w:rsidRPr="00755F1D">
        <w:rPr>
          <w:rFonts w:ascii="Verdana" w:eastAsia="Times New Roman" w:hAnsi="Verdana" w:cs="Times New Roman"/>
          <w:b/>
          <w:color w:val="FF0000"/>
          <w:sz w:val="33"/>
          <w:szCs w:val="33"/>
          <w:lang w:eastAsia="it-IT"/>
        </w:rPr>
        <w:t>Il Righello di Word</w:t>
      </w:r>
    </w:p>
    <w:p w:rsidR="00755F1D" w:rsidRPr="00755F1D" w:rsidRDefault="00755F1D" w:rsidP="00723CBC">
      <w:pPr>
        <w:shd w:val="clear" w:color="auto" w:fill="FFFFFF"/>
        <w:spacing w:after="0" w:line="240" w:lineRule="auto"/>
        <w:jc w:val="both"/>
        <w:rPr>
          <w:rFonts w:ascii="Tahoma" w:eastAsia="Times New Roman" w:hAnsi="Tahoma" w:cs="Tahoma"/>
          <w:color w:val="141414"/>
          <w:sz w:val="20"/>
          <w:szCs w:val="20"/>
          <w:lang w:eastAsia="it-IT"/>
        </w:rPr>
      </w:pPr>
      <w:r w:rsidRPr="00755F1D">
        <w:rPr>
          <w:rFonts w:ascii="Tahoma" w:eastAsia="Times New Roman" w:hAnsi="Tahoma" w:cs="Tahoma"/>
          <w:color w:val="141414"/>
          <w:sz w:val="20"/>
          <w:szCs w:val="20"/>
          <w:lang w:eastAsia="it-IT"/>
        </w:rPr>
        <w:t>I Righelli di Word sono uno strumento fondamentale per allineare testo, immagini, tabelle e altri elementi grafici presenti nei documenti. In Word sono disponibili due tipi di Righelli: quello orizzontale e quello verticale.</w:t>
      </w:r>
      <w:r w:rsidRPr="00755F1D">
        <w:rPr>
          <w:rFonts w:ascii="Tahoma" w:eastAsia="Times New Roman" w:hAnsi="Tahoma" w:cs="Tahoma"/>
          <w:color w:val="141414"/>
          <w:sz w:val="20"/>
          <w:szCs w:val="20"/>
          <w:lang w:eastAsia="it-IT"/>
        </w:rPr>
        <w:br/>
        <w:t>Grazie al Righello Orizzontale è possibile impostare velocemente margini, tabulazioni e rientri.</w:t>
      </w:r>
      <w:r w:rsidRPr="00755F1D">
        <w:rPr>
          <w:rFonts w:ascii="Tahoma" w:eastAsia="Times New Roman" w:hAnsi="Tahoma" w:cs="Tahoma"/>
          <w:color w:val="141414"/>
          <w:sz w:val="20"/>
          <w:szCs w:val="20"/>
          <w:lang w:eastAsia="it-IT"/>
        </w:rPr>
        <w:br/>
        <w:t>Nella versione 2013 per default i Righelli sono nascosti, se al disotto della Barra Multifunzione non fosse visibile</w:t>
      </w:r>
    </w:p>
    <w:p w:rsidR="00755F1D" w:rsidRDefault="00755F1D" w:rsidP="00755F1D">
      <w:pPr>
        <w:pStyle w:val="NormaleWeb"/>
        <w:shd w:val="clear" w:color="auto" w:fill="FFFFFF"/>
        <w:spacing w:before="195" w:beforeAutospacing="0" w:after="195" w:afterAutospacing="0"/>
        <w:rPr>
          <w:rFonts w:ascii="Tahoma" w:hAnsi="Tahoma" w:cs="Tahoma"/>
          <w:color w:val="141414"/>
          <w:sz w:val="20"/>
          <w:szCs w:val="20"/>
        </w:rPr>
      </w:pPr>
      <w:r>
        <w:rPr>
          <w:rFonts w:ascii="Tahoma" w:hAnsi="Tahoma" w:cs="Tahoma"/>
          <w:color w:val="141414"/>
          <w:sz w:val="20"/>
          <w:szCs w:val="20"/>
        </w:rPr>
        <w:t>Nel Righello, la larghezza del foglio viene misurata a partire dal margine sinistro posto a 0 cm.</w:t>
      </w:r>
      <w:r>
        <w:rPr>
          <w:rFonts w:ascii="Tahoma" w:hAnsi="Tahoma" w:cs="Tahoma"/>
          <w:color w:val="141414"/>
          <w:sz w:val="20"/>
          <w:szCs w:val="20"/>
        </w:rPr>
        <w:br/>
        <w:t>Nell'esempio sotto riportato la dimensione del foglio è complessivamente di 21 cm, a destra e a sinistra del margine di scrittura (area grigia) vi sono 2 cm.</w:t>
      </w:r>
      <w:r>
        <w:rPr>
          <w:rFonts w:ascii="Tahoma" w:hAnsi="Tahoma" w:cs="Tahoma"/>
          <w:color w:val="141414"/>
          <w:sz w:val="20"/>
          <w:szCs w:val="20"/>
        </w:rPr>
        <w:br/>
        <w:t>Lo spazio a disposizione per scrivere è pertanto complessivamente di 17 cm.</w:t>
      </w:r>
    </w:p>
    <w:p w:rsidR="00755F1D" w:rsidRDefault="001B3A83" w:rsidP="00755F1D">
      <w:pPr>
        <w:pStyle w:val="style6"/>
        <w:shd w:val="clear" w:color="auto" w:fill="FFFFFF"/>
        <w:spacing w:before="195" w:beforeAutospacing="0" w:after="195" w:afterAutospacing="0"/>
        <w:jc w:val="center"/>
        <w:rPr>
          <w:rFonts w:ascii="Tahoma" w:hAnsi="Tahoma" w:cs="Tahoma"/>
          <w:color w:val="141414"/>
          <w:sz w:val="20"/>
          <w:szCs w:val="20"/>
        </w:rPr>
      </w:pPr>
      <w:r>
        <w:rPr>
          <w:rFonts w:ascii="Tahoma" w:hAnsi="Tahoma" w:cs="Tahoma"/>
          <w:noProof/>
          <w:color w:val="141414"/>
          <w:sz w:val="20"/>
          <w:szCs w:val="20"/>
        </w:rPr>
        <w:drawing>
          <wp:inline distT="0" distB="0" distL="0" distR="0">
            <wp:extent cx="2311111" cy="1676190"/>
            <wp:effectExtent l="0" t="0" r="0" b="63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0.png"/>
                    <pic:cNvPicPr/>
                  </pic:nvPicPr>
                  <pic:blipFill>
                    <a:blip r:embed="rId4">
                      <a:extLst>
                        <a:ext uri="{28A0092B-C50C-407E-A947-70E740481C1C}">
                          <a14:useLocalDpi xmlns:a14="http://schemas.microsoft.com/office/drawing/2010/main" val="0"/>
                        </a:ext>
                      </a:extLst>
                    </a:blip>
                    <a:stretch>
                      <a:fillRect/>
                    </a:stretch>
                  </pic:blipFill>
                  <pic:spPr>
                    <a:xfrm>
                      <a:off x="0" y="0"/>
                      <a:ext cx="2311111" cy="1676190"/>
                    </a:xfrm>
                    <a:prstGeom prst="rect">
                      <a:avLst/>
                    </a:prstGeom>
                  </pic:spPr>
                </pic:pic>
              </a:graphicData>
            </a:graphic>
          </wp:inline>
        </w:drawing>
      </w:r>
    </w:p>
    <w:p w:rsidR="00755F1D" w:rsidRDefault="00755F1D" w:rsidP="00755F1D">
      <w:pPr>
        <w:pStyle w:val="style6"/>
        <w:shd w:val="clear" w:color="auto" w:fill="FFFFFF"/>
        <w:spacing w:before="195" w:beforeAutospacing="0" w:after="195" w:afterAutospacing="0"/>
        <w:jc w:val="center"/>
        <w:rPr>
          <w:rFonts w:ascii="Tahoma" w:hAnsi="Tahoma" w:cs="Tahoma"/>
          <w:color w:val="141414"/>
          <w:sz w:val="20"/>
          <w:szCs w:val="20"/>
        </w:rPr>
      </w:pPr>
      <w:r>
        <w:rPr>
          <w:rFonts w:ascii="Tahoma" w:hAnsi="Tahoma" w:cs="Tahoma"/>
          <w:noProof/>
          <w:color w:val="141414"/>
          <w:sz w:val="20"/>
          <w:szCs w:val="20"/>
        </w:rPr>
        <w:drawing>
          <wp:inline distT="0" distB="0" distL="0" distR="0">
            <wp:extent cx="6086807" cy="217654"/>
            <wp:effectExtent l="0" t="0" r="0" b="0"/>
            <wp:docPr id="1" name="Immagine 1" descr="WORD: il Righ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il Righel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43107" cy="241122"/>
                    </a:xfrm>
                    <a:prstGeom prst="rect">
                      <a:avLst/>
                    </a:prstGeom>
                    <a:noFill/>
                    <a:ln>
                      <a:noFill/>
                    </a:ln>
                  </pic:spPr>
                </pic:pic>
              </a:graphicData>
            </a:graphic>
          </wp:inline>
        </w:drawing>
      </w:r>
    </w:p>
    <w:p w:rsidR="00723CBC" w:rsidRDefault="00723CBC" w:rsidP="00755F1D">
      <w:pPr>
        <w:pStyle w:val="style6"/>
        <w:shd w:val="clear" w:color="auto" w:fill="FFFFFF"/>
        <w:spacing w:before="195" w:beforeAutospacing="0" w:after="195" w:afterAutospacing="0"/>
        <w:jc w:val="center"/>
        <w:rPr>
          <w:rFonts w:ascii="Tahoma" w:hAnsi="Tahoma" w:cs="Tahoma"/>
          <w:color w:val="141414"/>
          <w:sz w:val="20"/>
          <w:szCs w:val="20"/>
        </w:rPr>
      </w:pPr>
    </w:p>
    <w:p w:rsidR="00723CBC" w:rsidRDefault="00723CBC" w:rsidP="00755F1D">
      <w:pPr>
        <w:pStyle w:val="style6"/>
        <w:shd w:val="clear" w:color="auto" w:fill="FFFFFF"/>
        <w:spacing w:before="195" w:beforeAutospacing="0" w:after="195" w:afterAutospacing="0"/>
        <w:jc w:val="center"/>
        <w:rPr>
          <w:rFonts w:ascii="Tahoma" w:hAnsi="Tahoma" w:cs="Tahoma"/>
          <w:color w:val="141414"/>
          <w:sz w:val="20"/>
          <w:szCs w:val="20"/>
        </w:rPr>
      </w:pPr>
    </w:p>
    <w:p w:rsidR="00723CBC" w:rsidRDefault="00723CBC" w:rsidP="00755F1D">
      <w:pPr>
        <w:pStyle w:val="style6"/>
        <w:shd w:val="clear" w:color="auto" w:fill="FFFFFF"/>
        <w:spacing w:before="195" w:beforeAutospacing="0" w:after="195" w:afterAutospacing="0"/>
        <w:jc w:val="center"/>
        <w:rPr>
          <w:rFonts w:ascii="Tahoma" w:hAnsi="Tahoma" w:cs="Tahoma"/>
          <w:color w:val="141414"/>
          <w:sz w:val="20"/>
          <w:szCs w:val="20"/>
        </w:rPr>
      </w:pPr>
    </w:p>
    <w:p w:rsidR="00755F1D" w:rsidRPr="00723CBC" w:rsidRDefault="00755F1D" w:rsidP="00723CBC">
      <w:pPr>
        <w:pStyle w:val="Titolo2"/>
        <w:shd w:val="clear" w:color="auto" w:fill="FFFFFF"/>
        <w:spacing w:before="150" w:beforeAutospacing="0" w:after="0" w:afterAutospacing="0" w:line="396" w:lineRule="atLeast"/>
        <w:jc w:val="center"/>
        <w:rPr>
          <w:rFonts w:ascii="Verdana" w:hAnsi="Verdana"/>
          <w:bCs w:val="0"/>
          <w:color w:val="FF0000"/>
          <w:sz w:val="33"/>
          <w:szCs w:val="33"/>
        </w:rPr>
      </w:pPr>
      <w:r w:rsidRPr="00723CBC">
        <w:rPr>
          <w:rFonts w:ascii="Verdana" w:hAnsi="Verdana"/>
          <w:bCs w:val="0"/>
          <w:color w:val="FF0000"/>
          <w:sz w:val="33"/>
          <w:szCs w:val="33"/>
        </w:rPr>
        <w:t>Impostare il Righello di Word</w:t>
      </w:r>
    </w:p>
    <w:p w:rsidR="00755F1D" w:rsidRDefault="00755F1D" w:rsidP="00755F1D">
      <w:pPr>
        <w:pStyle w:val="style2"/>
        <w:shd w:val="clear" w:color="auto" w:fill="FFFFFF"/>
        <w:spacing w:before="195" w:beforeAutospacing="0" w:after="195" w:afterAutospacing="0"/>
        <w:jc w:val="both"/>
        <w:rPr>
          <w:rFonts w:ascii="Tahoma" w:hAnsi="Tahoma" w:cs="Tahoma"/>
          <w:color w:val="141414"/>
          <w:sz w:val="20"/>
          <w:szCs w:val="20"/>
        </w:rPr>
      </w:pPr>
      <w:r>
        <w:rPr>
          <w:rFonts w:ascii="Tahoma" w:hAnsi="Tahoma" w:cs="Tahoma"/>
          <w:color w:val="141414"/>
          <w:sz w:val="20"/>
          <w:szCs w:val="20"/>
        </w:rPr>
        <w:t>Sul Righello di Word sono presenti degli indicatori scorrevoli che consentono di modificare la posizione del testo e dei rientri.</w:t>
      </w:r>
      <w:r>
        <w:rPr>
          <w:rFonts w:ascii="Tahoma" w:hAnsi="Tahoma" w:cs="Tahoma"/>
          <w:color w:val="141414"/>
          <w:sz w:val="20"/>
          <w:szCs w:val="20"/>
        </w:rPr>
        <w:br/>
        <w:t>Trascinando questi indicatori l'impostazione di rientro viene applicata solo sul paragrafo dove risulta posizionato il punto di inserimento. Per impostare il rientro per più paragrafi, o per l'intero documento Word, deve essere selezionato il testo prima di procedere con l'impostazione.</w:t>
      </w:r>
      <w:r>
        <w:rPr>
          <w:rFonts w:ascii="Tahoma" w:hAnsi="Tahoma" w:cs="Tahoma"/>
          <w:color w:val="141414"/>
          <w:sz w:val="20"/>
          <w:szCs w:val="20"/>
        </w:rPr>
        <w:br/>
        <w:t>L'indicatore presente a sinistra è costituito di 3 diversi elementi. Puntare e trascinare con il mouse ognuno di questi indicatori di rientro, comporta 3 diverse impostazioni.</w:t>
      </w:r>
    </w:p>
    <w:p w:rsidR="008155AA" w:rsidRDefault="00755F1D">
      <w:pPr>
        <w:rPr>
          <w:rFonts w:ascii="Tahoma" w:hAnsi="Tahoma" w:cs="Tahoma"/>
          <w:color w:val="141414"/>
          <w:sz w:val="20"/>
          <w:szCs w:val="20"/>
          <w:shd w:val="clear" w:color="auto" w:fill="FFFFFF"/>
        </w:rPr>
      </w:pPr>
      <w:r>
        <w:rPr>
          <w:rStyle w:val="Enfasigrassetto"/>
          <w:rFonts w:ascii="Tahoma" w:hAnsi="Tahoma" w:cs="Tahoma"/>
          <w:color w:val="141414"/>
          <w:sz w:val="20"/>
          <w:szCs w:val="20"/>
          <w:shd w:val="clear" w:color="auto" w:fill="FFFFFF"/>
        </w:rPr>
        <w:t>Rientro prima riga.</w:t>
      </w:r>
      <w:r>
        <w:rPr>
          <w:rFonts w:ascii="Tahoma" w:hAnsi="Tahoma" w:cs="Tahoma"/>
          <w:color w:val="141414"/>
          <w:sz w:val="20"/>
          <w:szCs w:val="20"/>
          <w:shd w:val="clear" w:color="auto" w:fill="FFFFFF"/>
        </w:rPr>
        <w:t> Trascinando questo triangolo si imposta il rientro della </w:t>
      </w:r>
      <w:r>
        <w:rPr>
          <w:rStyle w:val="style4"/>
          <w:rFonts w:ascii="Tahoma" w:hAnsi="Tahoma" w:cs="Tahoma"/>
          <w:color w:val="141414"/>
          <w:sz w:val="20"/>
          <w:szCs w:val="20"/>
          <w:u w:val="single"/>
          <w:shd w:val="clear" w:color="auto" w:fill="FFFFFF"/>
        </w:rPr>
        <w:t>prima</w:t>
      </w:r>
      <w:r>
        <w:rPr>
          <w:rFonts w:ascii="Tahoma" w:hAnsi="Tahoma" w:cs="Tahoma"/>
          <w:color w:val="141414"/>
          <w:sz w:val="20"/>
          <w:szCs w:val="20"/>
          <w:shd w:val="clear" w:color="auto" w:fill="FFFFFF"/>
        </w:rPr>
        <w:t> riga di un paragrafo.</w:t>
      </w:r>
    </w:p>
    <w:p w:rsidR="00755F1D" w:rsidRPr="00755F1D" w:rsidRDefault="00755F1D" w:rsidP="00755F1D">
      <w:pPr>
        <w:shd w:val="clear" w:color="auto" w:fill="FFFFFF"/>
        <w:spacing w:before="195" w:after="195" w:line="240" w:lineRule="auto"/>
        <w:jc w:val="both"/>
        <w:rPr>
          <w:rFonts w:ascii="Tahoma" w:eastAsia="Times New Roman" w:hAnsi="Tahoma" w:cs="Tahoma"/>
          <w:color w:val="141414"/>
          <w:sz w:val="20"/>
          <w:szCs w:val="20"/>
          <w:lang w:eastAsia="it-IT"/>
        </w:rPr>
      </w:pPr>
      <w:r w:rsidRPr="00755F1D">
        <w:rPr>
          <w:rFonts w:ascii="Tahoma" w:eastAsia="Times New Roman" w:hAnsi="Tahoma" w:cs="Tahoma"/>
          <w:b/>
          <w:bCs/>
          <w:color w:val="141414"/>
          <w:sz w:val="20"/>
          <w:szCs w:val="20"/>
          <w:lang w:eastAsia="it-IT"/>
        </w:rPr>
        <w:t>Rientro sporgente.</w:t>
      </w:r>
      <w:r w:rsidRPr="00755F1D">
        <w:rPr>
          <w:rFonts w:ascii="Tahoma" w:eastAsia="Times New Roman" w:hAnsi="Tahoma" w:cs="Tahoma"/>
          <w:color w:val="141414"/>
          <w:sz w:val="20"/>
          <w:szCs w:val="20"/>
          <w:lang w:eastAsia="it-IT"/>
        </w:rPr>
        <w:t> Il trascinamento di questo secondo triangolo, consente di stabilire la posizione dell'inizio della </w:t>
      </w:r>
      <w:r w:rsidRPr="00723CBC">
        <w:rPr>
          <w:rFonts w:ascii="Tahoma" w:eastAsia="Times New Roman" w:hAnsi="Tahoma" w:cs="Tahoma"/>
          <w:color w:val="141414"/>
          <w:sz w:val="20"/>
          <w:szCs w:val="20"/>
          <w:lang w:eastAsia="it-IT"/>
        </w:rPr>
        <w:t>seconda</w:t>
      </w:r>
      <w:r w:rsidRPr="00755F1D">
        <w:rPr>
          <w:rFonts w:ascii="Tahoma" w:eastAsia="Times New Roman" w:hAnsi="Tahoma" w:cs="Tahoma"/>
          <w:color w:val="141414"/>
          <w:sz w:val="20"/>
          <w:szCs w:val="20"/>
          <w:lang w:eastAsia="it-IT"/>
        </w:rPr>
        <w:t> riga di testo e di tutte le righe successive del paragrafo.</w:t>
      </w:r>
      <w:r w:rsidRPr="00755F1D">
        <w:rPr>
          <w:rFonts w:ascii="Tahoma" w:eastAsia="Times New Roman" w:hAnsi="Tahoma" w:cs="Tahoma"/>
          <w:color w:val="141414"/>
          <w:sz w:val="20"/>
          <w:szCs w:val="20"/>
          <w:lang w:eastAsia="it-IT"/>
        </w:rPr>
        <w:br/>
      </w:r>
      <w:r w:rsidRPr="00755F1D">
        <w:rPr>
          <w:rFonts w:ascii="Tahoma" w:eastAsia="Times New Roman" w:hAnsi="Tahoma" w:cs="Tahoma"/>
          <w:b/>
          <w:bCs/>
          <w:color w:val="141414"/>
          <w:sz w:val="20"/>
          <w:szCs w:val="20"/>
          <w:lang w:eastAsia="it-IT"/>
        </w:rPr>
        <w:t>L'indicatore Rientro sinistro.</w:t>
      </w:r>
      <w:r w:rsidRPr="00755F1D">
        <w:rPr>
          <w:rFonts w:ascii="Tahoma" w:eastAsia="Times New Roman" w:hAnsi="Tahoma" w:cs="Tahoma"/>
          <w:color w:val="141414"/>
          <w:sz w:val="20"/>
          <w:szCs w:val="20"/>
          <w:lang w:eastAsia="it-IT"/>
        </w:rPr>
        <w:t> Di forma rettangolare questo indicatore permette di trascinare contemporaneamente anche gli indicatori di Rientro prima riga e di Rientro sporgente. Spostando e riposizionando pertanto tutto i rientri a bordo sinistro del documento.</w:t>
      </w:r>
      <w:r w:rsidRPr="00755F1D">
        <w:rPr>
          <w:rFonts w:ascii="Tahoma" w:eastAsia="Times New Roman" w:hAnsi="Tahoma" w:cs="Tahoma"/>
          <w:color w:val="141414"/>
          <w:sz w:val="20"/>
          <w:szCs w:val="20"/>
          <w:lang w:eastAsia="it-IT"/>
        </w:rPr>
        <w:br/>
      </w:r>
      <w:r w:rsidRPr="00755F1D">
        <w:rPr>
          <w:rFonts w:ascii="Tahoma" w:eastAsia="Times New Roman" w:hAnsi="Tahoma" w:cs="Tahoma"/>
          <w:b/>
          <w:bCs/>
          <w:color w:val="141414"/>
          <w:sz w:val="20"/>
          <w:szCs w:val="20"/>
          <w:lang w:eastAsia="it-IT"/>
        </w:rPr>
        <w:t>Rientro destro. </w:t>
      </w:r>
      <w:r w:rsidRPr="00755F1D">
        <w:rPr>
          <w:rFonts w:ascii="Tahoma" w:eastAsia="Times New Roman" w:hAnsi="Tahoma" w:cs="Tahoma"/>
          <w:color w:val="141414"/>
          <w:sz w:val="20"/>
          <w:szCs w:val="20"/>
          <w:lang w:eastAsia="it-IT"/>
        </w:rPr>
        <w:t>Consente di riposizionare il margine destro di uno o più paragrafi o dell'intero documento.</w:t>
      </w:r>
    </w:p>
    <w:p w:rsidR="00755F1D" w:rsidRPr="00755F1D" w:rsidRDefault="001B3A83" w:rsidP="00723CBC">
      <w:pPr>
        <w:rPr>
          <w:lang w:eastAsia="it-IT"/>
        </w:rPr>
      </w:pPr>
      <w:r>
        <w:rPr>
          <w:noProof/>
          <w:lang w:eastAsia="it-IT"/>
        </w:rPr>
        <w:drawing>
          <wp:inline distT="0" distB="0" distL="0" distR="0">
            <wp:extent cx="6120130" cy="1268730"/>
            <wp:effectExtent l="0" t="0" r="0" b="762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1.png"/>
                    <pic:cNvPicPr/>
                  </pic:nvPicPr>
                  <pic:blipFill>
                    <a:blip r:embed="rId6">
                      <a:extLst>
                        <a:ext uri="{28A0092B-C50C-407E-A947-70E740481C1C}">
                          <a14:useLocalDpi xmlns:a14="http://schemas.microsoft.com/office/drawing/2010/main" val="0"/>
                        </a:ext>
                      </a:extLst>
                    </a:blip>
                    <a:stretch>
                      <a:fillRect/>
                    </a:stretch>
                  </pic:blipFill>
                  <pic:spPr>
                    <a:xfrm>
                      <a:off x="0" y="0"/>
                      <a:ext cx="6120130" cy="1268730"/>
                    </a:xfrm>
                    <a:prstGeom prst="rect">
                      <a:avLst/>
                    </a:prstGeom>
                  </pic:spPr>
                </pic:pic>
              </a:graphicData>
            </a:graphic>
          </wp:inline>
        </w:drawing>
      </w:r>
    </w:p>
    <w:p w:rsidR="00723CBC" w:rsidRDefault="00723CBC" w:rsidP="00755F1D">
      <w:pPr>
        <w:shd w:val="clear" w:color="auto" w:fill="FFFFFF"/>
        <w:spacing w:before="195" w:after="195" w:line="240" w:lineRule="auto"/>
        <w:jc w:val="both"/>
        <w:rPr>
          <w:rFonts w:ascii="Tahoma" w:eastAsia="Times New Roman" w:hAnsi="Tahoma" w:cs="Tahoma"/>
          <w:color w:val="141414"/>
          <w:sz w:val="20"/>
          <w:szCs w:val="20"/>
          <w:lang w:eastAsia="it-IT"/>
        </w:rPr>
      </w:pPr>
    </w:p>
    <w:p w:rsidR="00723CBC" w:rsidRDefault="00723CBC" w:rsidP="00755F1D">
      <w:pPr>
        <w:shd w:val="clear" w:color="auto" w:fill="FFFFFF"/>
        <w:spacing w:before="195" w:after="195" w:line="240" w:lineRule="auto"/>
        <w:jc w:val="both"/>
        <w:rPr>
          <w:rFonts w:ascii="Tahoma" w:eastAsia="Times New Roman" w:hAnsi="Tahoma" w:cs="Tahoma"/>
          <w:color w:val="141414"/>
          <w:sz w:val="20"/>
          <w:szCs w:val="20"/>
          <w:lang w:eastAsia="it-IT"/>
        </w:rPr>
      </w:pPr>
    </w:p>
    <w:p w:rsidR="00755F1D" w:rsidRPr="00755F1D" w:rsidRDefault="00755F1D" w:rsidP="00755F1D">
      <w:pPr>
        <w:shd w:val="clear" w:color="auto" w:fill="FFFFFF"/>
        <w:spacing w:before="195" w:after="195" w:line="240" w:lineRule="auto"/>
        <w:jc w:val="both"/>
        <w:rPr>
          <w:rFonts w:ascii="Tahoma" w:eastAsia="Times New Roman" w:hAnsi="Tahoma" w:cs="Tahoma"/>
          <w:color w:val="141414"/>
          <w:sz w:val="20"/>
          <w:szCs w:val="20"/>
          <w:lang w:eastAsia="it-IT"/>
        </w:rPr>
      </w:pPr>
      <w:r w:rsidRPr="00755F1D">
        <w:rPr>
          <w:rFonts w:ascii="Tahoma" w:eastAsia="Times New Roman" w:hAnsi="Tahoma" w:cs="Tahoma"/>
          <w:color w:val="141414"/>
          <w:sz w:val="20"/>
          <w:szCs w:val="20"/>
          <w:lang w:eastAsia="it-IT"/>
        </w:rPr>
        <w:t>Cliccando nel riquadro che si trova in alto a sinistra del Righello, sono disponibili diverse tipologie di tabulazione fra cui scegliere:</w:t>
      </w:r>
      <w:r w:rsidRPr="00755F1D">
        <w:rPr>
          <w:rFonts w:ascii="Tahoma" w:eastAsia="Times New Roman" w:hAnsi="Tahoma" w:cs="Tahoma"/>
          <w:color w:val="141414"/>
          <w:sz w:val="20"/>
          <w:szCs w:val="20"/>
          <w:lang w:eastAsia="it-IT"/>
        </w:rPr>
        <w:br/>
        <w:t>- Tabulazioni con allineamento del testo a sinistra o a destra del passo di tabulazione</w:t>
      </w:r>
      <w:r w:rsidRPr="00755F1D">
        <w:rPr>
          <w:rFonts w:ascii="Tahoma" w:eastAsia="Times New Roman" w:hAnsi="Tahoma" w:cs="Tahoma"/>
          <w:color w:val="141414"/>
          <w:sz w:val="20"/>
          <w:szCs w:val="20"/>
          <w:lang w:eastAsia="it-IT"/>
        </w:rPr>
        <w:br/>
        <w:t>- Tabulazioni centrate come testo o centrate "numerico decimale" (numeri allineati rispetto la parte decimale)</w:t>
      </w:r>
      <w:r w:rsidRPr="00755F1D">
        <w:rPr>
          <w:rFonts w:ascii="Tahoma" w:eastAsia="Times New Roman" w:hAnsi="Tahoma" w:cs="Tahoma"/>
          <w:color w:val="141414"/>
          <w:sz w:val="20"/>
          <w:szCs w:val="20"/>
          <w:lang w:eastAsia="it-IT"/>
        </w:rPr>
        <w:br/>
        <w:t>- Allineamento a barre.</w:t>
      </w:r>
      <w:r w:rsidRPr="00755F1D">
        <w:rPr>
          <w:rFonts w:ascii="Tahoma" w:eastAsia="Times New Roman" w:hAnsi="Tahoma" w:cs="Tahoma"/>
          <w:color w:val="141414"/>
          <w:sz w:val="20"/>
          <w:szCs w:val="20"/>
          <w:lang w:eastAsia="it-IT"/>
        </w:rPr>
        <w:br/>
        <w:t>Queste tabulazioni sono rappresentate graficamente dai sotto elencati simboli.</w:t>
      </w:r>
    </w:p>
    <w:p w:rsidR="00755F1D" w:rsidRPr="00755F1D" w:rsidRDefault="001B3A83" w:rsidP="00755F1D">
      <w:pPr>
        <w:shd w:val="clear" w:color="auto" w:fill="FFFFFF"/>
        <w:spacing w:before="195" w:after="195" w:line="240" w:lineRule="auto"/>
        <w:jc w:val="center"/>
        <w:rPr>
          <w:rFonts w:ascii="Tahoma" w:eastAsia="Times New Roman" w:hAnsi="Tahoma" w:cs="Tahoma"/>
          <w:color w:val="141414"/>
          <w:sz w:val="20"/>
          <w:szCs w:val="20"/>
          <w:lang w:eastAsia="it-IT"/>
        </w:rPr>
      </w:pPr>
      <w:r>
        <w:rPr>
          <w:rFonts w:ascii="Tahoma" w:eastAsia="Times New Roman" w:hAnsi="Tahoma" w:cs="Tahoma"/>
          <w:noProof/>
          <w:color w:val="141414"/>
          <w:sz w:val="20"/>
          <w:szCs w:val="20"/>
          <w:lang w:eastAsia="it-IT"/>
        </w:rPr>
        <w:drawing>
          <wp:inline distT="0" distB="0" distL="0" distR="0">
            <wp:extent cx="5231746" cy="1752381"/>
            <wp:effectExtent l="0" t="0" r="7620" b="63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2.png"/>
                    <pic:cNvPicPr/>
                  </pic:nvPicPr>
                  <pic:blipFill>
                    <a:blip r:embed="rId7">
                      <a:extLst>
                        <a:ext uri="{28A0092B-C50C-407E-A947-70E740481C1C}">
                          <a14:useLocalDpi xmlns:a14="http://schemas.microsoft.com/office/drawing/2010/main" val="0"/>
                        </a:ext>
                      </a:extLst>
                    </a:blip>
                    <a:stretch>
                      <a:fillRect/>
                    </a:stretch>
                  </pic:blipFill>
                  <pic:spPr>
                    <a:xfrm>
                      <a:off x="0" y="0"/>
                      <a:ext cx="5231746" cy="1752381"/>
                    </a:xfrm>
                    <a:prstGeom prst="rect">
                      <a:avLst/>
                    </a:prstGeom>
                  </pic:spPr>
                </pic:pic>
              </a:graphicData>
            </a:graphic>
          </wp:inline>
        </w:drawing>
      </w:r>
    </w:p>
    <w:p w:rsidR="00755F1D" w:rsidRPr="00755F1D" w:rsidRDefault="00755F1D" w:rsidP="00755F1D">
      <w:pPr>
        <w:shd w:val="clear" w:color="auto" w:fill="FFFFFF"/>
        <w:spacing w:before="150" w:after="0" w:line="396" w:lineRule="atLeast"/>
        <w:outlineLvl w:val="1"/>
        <w:rPr>
          <w:rFonts w:ascii="Verdana" w:eastAsia="Times New Roman" w:hAnsi="Verdana" w:cs="Times New Roman"/>
          <w:color w:val="808080"/>
          <w:sz w:val="33"/>
          <w:szCs w:val="33"/>
          <w:lang w:eastAsia="it-IT"/>
        </w:rPr>
      </w:pPr>
      <w:r w:rsidRPr="00755F1D">
        <w:rPr>
          <w:rFonts w:ascii="Verdana" w:eastAsia="Times New Roman" w:hAnsi="Verdana" w:cs="Times New Roman"/>
          <w:color w:val="808080"/>
          <w:sz w:val="33"/>
          <w:szCs w:val="33"/>
          <w:lang w:eastAsia="it-IT"/>
        </w:rPr>
        <w:t>Tabulazioni e allineamenti Righello di Word</w:t>
      </w:r>
    </w:p>
    <w:tbl>
      <w:tblPr>
        <w:tblW w:w="13020"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420"/>
        <w:gridCol w:w="12600"/>
      </w:tblGrid>
      <w:tr w:rsidR="00755F1D" w:rsidRPr="00755F1D" w:rsidTr="00755F1D">
        <w:tc>
          <w:tcPr>
            <w:tcW w:w="0" w:type="auto"/>
            <w:shd w:val="clear" w:color="auto" w:fill="FFFFFF"/>
            <w:tcMar>
              <w:top w:w="30" w:type="dxa"/>
              <w:left w:w="30" w:type="dxa"/>
              <w:bottom w:w="30" w:type="dxa"/>
              <w:right w:w="30" w:type="dxa"/>
            </w:tcMar>
            <w:hideMark/>
          </w:tcPr>
          <w:p w:rsidR="00755F1D" w:rsidRPr="00755F1D" w:rsidRDefault="00755F1D" w:rsidP="00755F1D">
            <w:pPr>
              <w:spacing w:before="195" w:after="195" w:line="341" w:lineRule="atLeast"/>
              <w:rPr>
                <w:rFonts w:ascii="Tahoma" w:eastAsia="Times New Roman" w:hAnsi="Tahoma" w:cs="Tahoma"/>
                <w:color w:val="141414"/>
                <w:sz w:val="20"/>
                <w:szCs w:val="20"/>
                <w:lang w:eastAsia="it-IT"/>
              </w:rPr>
            </w:pPr>
            <w:r w:rsidRPr="00755F1D">
              <w:rPr>
                <w:rFonts w:ascii="Tahoma" w:eastAsia="Times New Roman" w:hAnsi="Tahoma" w:cs="Tahoma"/>
                <w:noProof/>
                <w:color w:val="141414"/>
                <w:sz w:val="20"/>
                <w:szCs w:val="20"/>
                <w:lang w:eastAsia="it-IT"/>
              </w:rPr>
              <w:drawing>
                <wp:inline distT="0" distB="0" distL="0" distR="0">
                  <wp:extent cx="228600" cy="238125"/>
                  <wp:effectExtent l="0" t="0" r="0" b="9525"/>
                  <wp:docPr id="5" name="Immagine 5" descr="https://www.valterborsato.it/word/tabulazion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valterborsato.it/word/tabulazioni/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p>
        </w:tc>
        <w:tc>
          <w:tcPr>
            <w:tcW w:w="0" w:type="auto"/>
            <w:shd w:val="clear" w:color="auto" w:fill="FFFFFF"/>
            <w:tcMar>
              <w:top w:w="30" w:type="dxa"/>
              <w:left w:w="30" w:type="dxa"/>
              <w:bottom w:w="30" w:type="dxa"/>
              <w:right w:w="30" w:type="dxa"/>
            </w:tcMar>
            <w:hideMark/>
          </w:tcPr>
          <w:p w:rsidR="00755F1D" w:rsidRPr="00755F1D" w:rsidRDefault="00755F1D" w:rsidP="00755F1D">
            <w:pPr>
              <w:spacing w:before="195" w:after="195" w:line="341" w:lineRule="atLeast"/>
              <w:jc w:val="both"/>
              <w:rPr>
                <w:rFonts w:ascii="Tahoma" w:eastAsia="Times New Roman" w:hAnsi="Tahoma" w:cs="Tahoma"/>
                <w:color w:val="141414"/>
                <w:sz w:val="20"/>
                <w:szCs w:val="20"/>
                <w:lang w:eastAsia="it-IT"/>
              </w:rPr>
            </w:pPr>
            <w:r w:rsidRPr="00755F1D">
              <w:rPr>
                <w:rFonts w:ascii="Tahoma" w:eastAsia="Times New Roman" w:hAnsi="Tahoma" w:cs="Tahoma"/>
                <w:color w:val="141414"/>
                <w:sz w:val="20"/>
                <w:szCs w:val="20"/>
                <w:lang w:eastAsia="it-IT"/>
              </w:rPr>
              <w:t>Tabulazione con allineamento del testo a sinistra.</w:t>
            </w:r>
          </w:p>
        </w:tc>
      </w:tr>
      <w:tr w:rsidR="00755F1D" w:rsidRPr="00755F1D" w:rsidTr="00755F1D">
        <w:tc>
          <w:tcPr>
            <w:tcW w:w="0" w:type="auto"/>
            <w:shd w:val="clear" w:color="auto" w:fill="FFFFFF"/>
            <w:tcMar>
              <w:top w:w="30" w:type="dxa"/>
              <w:left w:w="30" w:type="dxa"/>
              <w:bottom w:w="30" w:type="dxa"/>
              <w:right w:w="30" w:type="dxa"/>
            </w:tcMar>
            <w:hideMark/>
          </w:tcPr>
          <w:p w:rsidR="00755F1D" w:rsidRPr="00755F1D" w:rsidRDefault="00755F1D" w:rsidP="00755F1D">
            <w:pPr>
              <w:spacing w:before="195" w:after="195" w:line="341" w:lineRule="atLeast"/>
              <w:rPr>
                <w:rFonts w:ascii="Tahoma" w:eastAsia="Times New Roman" w:hAnsi="Tahoma" w:cs="Tahoma"/>
                <w:color w:val="141414"/>
                <w:sz w:val="20"/>
                <w:szCs w:val="20"/>
                <w:lang w:eastAsia="it-IT"/>
              </w:rPr>
            </w:pPr>
            <w:r w:rsidRPr="00755F1D">
              <w:rPr>
                <w:rFonts w:ascii="Tahoma" w:eastAsia="Times New Roman" w:hAnsi="Tahoma" w:cs="Tahoma"/>
                <w:noProof/>
                <w:color w:val="141414"/>
                <w:sz w:val="20"/>
                <w:szCs w:val="20"/>
                <w:lang w:eastAsia="it-IT"/>
              </w:rPr>
              <w:drawing>
                <wp:inline distT="0" distB="0" distL="0" distR="0">
                  <wp:extent cx="228600" cy="228600"/>
                  <wp:effectExtent l="0" t="0" r="0" b="0"/>
                  <wp:docPr id="4" name="Immagine 4" descr="https://www.valterborsato.it/word/tabulazion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valterborsato.it/word/tabulazioni/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shd w:val="clear" w:color="auto" w:fill="FFFFFF"/>
            <w:tcMar>
              <w:top w:w="30" w:type="dxa"/>
              <w:left w:w="30" w:type="dxa"/>
              <w:bottom w:w="30" w:type="dxa"/>
              <w:right w:w="30" w:type="dxa"/>
            </w:tcMar>
            <w:hideMark/>
          </w:tcPr>
          <w:p w:rsidR="00755F1D" w:rsidRPr="00755F1D" w:rsidRDefault="00755F1D" w:rsidP="00755F1D">
            <w:pPr>
              <w:spacing w:before="195" w:after="195" w:line="341" w:lineRule="atLeast"/>
              <w:jc w:val="both"/>
              <w:rPr>
                <w:rFonts w:ascii="Tahoma" w:eastAsia="Times New Roman" w:hAnsi="Tahoma" w:cs="Tahoma"/>
                <w:color w:val="141414"/>
                <w:sz w:val="20"/>
                <w:szCs w:val="20"/>
                <w:lang w:eastAsia="it-IT"/>
              </w:rPr>
            </w:pPr>
            <w:r w:rsidRPr="00755F1D">
              <w:rPr>
                <w:rFonts w:ascii="Tahoma" w:eastAsia="Times New Roman" w:hAnsi="Tahoma" w:cs="Tahoma"/>
                <w:color w:val="141414"/>
                <w:sz w:val="20"/>
                <w:szCs w:val="20"/>
                <w:lang w:eastAsia="it-IT"/>
              </w:rPr>
              <w:t>Tabulazione con allineamento del testo centrato..</w:t>
            </w:r>
          </w:p>
        </w:tc>
      </w:tr>
      <w:tr w:rsidR="00755F1D" w:rsidRPr="00755F1D" w:rsidTr="00755F1D">
        <w:tc>
          <w:tcPr>
            <w:tcW w:w="0" w:type="auto"/>
            <w:shd w:val="clear" w:color="auto" w:fill="FFFFFF"/>
            <w:tcMar>
              <w:top w:w="30" w:type="dxa"/>
              <w:left w:w="30" w:type="dxa"/>
              <w:bottom w:w="30" w:type="dxa"/>
              <w:right w:w="30" w:type="dxa"/>
            </w:tcMar>
            <w:hideMark/>
          </w:tcPr>
          <w:p w:rsidR="00755F1D" w:rsidRPr="00755F1D" w:rsidRDefault="00755F1D" w:rsidP="00755F1D">
            <w:pPr>
              <w:spacing w:before="195" w:after="195" w:line="341" w:lineRule="atLeast"/>
              <w:rPr>
                <w:rFonts w:ascii="Tahoma" w:eastAsia="Times New Roman" w:hAnsi="Tahoma" w:cs="Tahoma"/>
                <w:color w:val="141414"/>
                <w:sz w:val="20"/>
                <w:szCs w:val="20"/>
                <w:lang w:eastAsia="it-IT"/>
              </w:rPr>
            </w:pPr>
            <w:r w:rsidRPr="00755F1D">
              <w:rPr>
                <w:rFonts w:ascii="Tahoma" w:eastAsia="Times New Roman" w:hAnsi="Tahoma" w:cs="Tahoma"/>
                <w:noProof/>
                <w:color w:val="141414"/>
                <w:sz w:val="20"/>
                <w:szCs w:val="20"/>
                <w:lang w:eastAsia="it-IT"/>
              </w:rPr>
              <w:drawing>
                <wp:inline distT="0" distB="0" distL="0" distR="0">
                  <wp:extent cx="219075" cy="219075"/>
                  <wp:effectExtent l="0" t="0" r="9525" b="9525"/>
                  <wp:docPr id="3" name="Immagine 3" descr="https://www.valterborsato.it/word/tabulazioni/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valterborsato.it/word/tabulazioni/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0" w:type="auto"/>
            <w:shd w:val="clear" w:color="auto" w:fill="FFFFFF"/>
            <w:tcMar>
              <w:top w:w="30" w:type="dxa"/>
              <w:left w:w="30" w:type="dxa"/>
              <w:bottom w:w="30" w:type="dxa"/>
              <w:right w:w="30" w:type="dxa"/>
            </w:tcMar>
            <w:hideMark/>
          </w:tcPr>
          <w:p w:rsidR="00755F1D" w:rsidRPr="00755F1D" w:rsidRDefault="00755F1D" w:rsidP="00755F1D">
            <w:pPr>
              <w:spacing w:before="195" w:after="195" w:line="341" w:lineRule="atLeast"/>
              <w:jc w:val="both"/>
              <w:rPr>
                <w:rFonts w:ascii="Tahoma" w:eastAsia="Times New Roman" w:hAnsi="Tahoma" w:cs="Tahoma"/>
                <w:color w:val="141414"/>
                <w:sz w:val="20"/>
                <w:szCs w:val="20"/>
                <w:lang w:eastAsia="it-IT"/>
              </w:rPr>
            </w:pPr>
            <w:r w:rsidRPr="00755F1D">
              <w:rPr>
                <w:rFonts w:ascii="Tahoma" w:eastAsia="Times New Roman" w:hAnsi="Tahoma" w:cs="Tahoma"/>
                <w:color w:val="141414"/>
                <w:sz w:val="20"/>
                <w:szCs w:val="20"/>
                <w:lang w:eastAsia="it-IT"/>
              </w:rPr>
              <w:t>Tabulazione con allineamento del testo a destra.</w:t>
            </w:r>
          </w:p>
        </w:tc>
      </w:tr>
      <w:tr w:rsidR="00755F1D" w:rsidRPr="00755F1D" w:rsidTr="00755F1D">
        <w:tc>
          <w:tcPr>
            <w:tcW w:w="0" w:type="auto"/>
            <w:shd w:val="clear" w:color="auto" w:fill="FFFFFF"/>
            <w:tcMar>
              <w:top w:w="30" w:type="dxa"/>
              <w:left w:w="30" w:type="dxa"/>
              <w:bottom w:w="30" w:type="dxa"/>
              <w:right w:w="30" w:type="dxa"/>
            </w:tcMar>
            <w:hideMark/>
          </w:tcPr>
          <w:p w:rsidR="00755F1D" w:rsidRPr="00755F1D" w:rsidRDefault="00755F1D" w:rsidP="00755F1D">
            <w:pPr>
              <w:spacing w:before="195" w:after="195" w:line="341" w:lineRule="atLeast"/>
              <w:rPr>
                <w:rFonts w:ascii="Tahoma" w:eastAsia="Times New Roman" w:hAnsi="Tahoma" w:cs="Tahoma"/>
                <w:color w:val="141414"/>
                <w:sz w:val="20"/>
                <w:szCs w:val="20"/>
                <w:lang w:eastAsia="it-IT"/>
              </w:rPr>
            </w:pPr>
            <w:r w:rsidRPr="00755F1D">
              <w:rPr>
                <w:rFonts w:ascii="Tahoma" w:eastAsia="Times New Roman" w:hAnsi="Tahoma" w:cs="Tahoma"/>
                <w:noProof/>
                <w:color w:val="141414"/>
                <w:sz w:val="20"/>
                <w:szCs w:val="20"/>
                <w:lang w:eastAsia="it-IT"/>
              </w:rPr>
              <w:drawing>
                <wp:inline distT="0" distB="0" distL="0" distR="0">
                  <wp:extent cx="219075" cy="228600"/>
                  <wp:effectExtent l="0" t="0" r="9525" b="0"/>
                  <wp:docPr id="11" name="Immagine 11" descr="https://www.valterborsato.it/word/tabulazion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alterborsato.it/word/tabulazioni/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
        </w:tc>
        <w:tc>
          <w:tcPr>
            <w:tcW w:w="0" w:type="auto"/>
            <w:shd w:val="clear" w:color="auto" w:fill="FFFFFF"/>
            <w:tcMar>
              <w:top w:w="30" w:type="dxa"/>
              <w:left w:w="30" w:type="dxa"/>
              <w:bottom w:w="30" w:type="dxa"/>
              <w:right w:w="30" w:type="dxa"/>
            </w:tcMar>
            <w:hideMark/>
          </w:tcPr>
          <w:p w:rsidR="00755F1D" w:rsidRPr="00755F1D" w:rsidRDefault="00755F1D" w:rsidP="00755F1D">
            <w:pPr>
              <w:spacing w:before="195" w:after="195" w:line="341" w:lineRule="atLeast"/>
              <w:jc w:val="both"/>
              <w:rPr>
                <w:rFonts w:ascii="Tahoma" w:eastAsia="Times New Roman" w:hAnsi="Tahoma" w:cs="Tahoma"/>
                <w:color w:val="141414"/>
                <w:sz w:val="20"/>
                <w:szCs w:val="20"/>
                <w:lang w:eastAsia="it-IT"/>
              </w:rPr>
            </w:pPr>
            <w:r w:rsidRPr="00755F1D">
              <w:rPr>
                <w:rFonts w:ascii="Tahoma" w:eastAsia="Times New Roman" w:hAnsi="Tahoma" w:cs="Tahoma"/>
                <w:color w:val="141414"/>
                <w:sz w:val="20"/>
                <w:szCs w:val="20"/>
                <w:lang w:eastAsia="it-IT"/>
              </w:rPr>
              <w:t>Tabulazione con allineamento numerico in corrispondenza di una virgola decimale.</w:t>
            </w:r>
          </w:p>
        </w:tc>
      </w:tr>
      <w:tr w:rsidR="00755F1D" w:rsidRPr="00755F1D" w:rsidTr="00755F1D">
        <w:tc>
          <w:tcPr>
            <w:tcW w:w="0" w:type="auto"/>
            <w:shd w:val="clear" w:color="auto" w:fill="FFFFFF"/>
            <w:tcMar>
              <w:top w:w="30" w:type="dxa"/>
              <w:left w:w="30" w:type="dxa"/>
              <w:bottom w:w="30" w:type="dxa"/>
              <w:right w:w="30" w:type="dxa"/>
            </w:tcMar>
            <w:hideMark/>
          </w:tcPr>
          <w:p w:rsidR="00755F1D" w:rsidRPr="00755F1D" w:rsidRDefault="00755F1D" w:rsidP="00755F1D">
            <w:pPr>
              <w:spacing w:before="195" w:after="195" w:line="341" w:lineRule="atLeast"/>
              <w:rPr>
                <w:rFonts w:ascii="Tahoma" w:eastAsia="Times New Roman" w:hAnsi="Tahoma" w:cs="Tahoma"/>
                <w:color w:val="141414"/>
                <w:sz w:val="20"/>
                <w:szCs w:val="20"/>
                <w:lang w:eastAsia="it-IT"/>
              </w:rPr>
            </w:pPr>
            <w:r w:rsidRPr="00755F1D">
              <w:rPr>
                <w:rFonts w:ascii="Tahoma" w:eastAsia="Times New Roman" w:hAnsi="Tahoma" w:cs="Tahoma"/>
                <w:noProof/>
                <w:color w:val="141414"/>
                <w:sz w:val="20"/>
                <w:szCs w:val="20"/>
                <w:lang w:eastAsia="it-IT"/>
              </w:rPr>
              <w:drawing>
                <wp:inline distT="0" distB="0" distL="0" distR="0">
                  <wp:extent cx="228600" cy="228600"/>
                  <wp:effectExtent l="0" t="0" r="0" b="0"/>
                  <wp:docPr id="10" name="Immagine 10" descr="https://www.valterborsato.it/word/tabulazioni/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valterborsato.it/word/tabulazioni/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shd w:val="clear" w:color="auto" w:fill="FFFFFF"/>
            <w:tcMar>
              <w:top w:w="30" w:type="dxa"/>
              <w:left w:w="30" w:type="dxa"/>
              <w:bottom w:w="30" w:type="dxa"/>
              <w:right w:w="30" w:type="dxa"/>
            </w:tcMar>
            <w:hideMark/>
          </w:tcPr>
          <w:p w:rsidR="00755F1D" w:rsidRPr="00755F1D" w:rsidRDefault="00755F1D" w:rsidP="00755F1D">
            <w:pPr>
              <w:spacing w:before="195" w:after="195" w:line="341" w:lineRule="atLeast"/>
              <w:jc w:val="both"/>
              <w:rPr>
                <w:rFonts w:ascii="Tahoma" w:eastAsia="Times New Roman" w:hAnsi="Tahoma" w:cs="Tahoma"/>
                <w:color w:val="141414"/>
                <w:sz w:val="20"/>
                <w:szCs w:val="20"/>
                <w:lang w:eastAsia="it-IT"/>
              </w:rPr>
            </w:pPr>
            <w:r w:rsidRPr="00755F1D">
              <w:rPr>
                <w:rFonts w:ascii="Tahoma" w:eastAsia="Times New Roman" w:hAnsi="Tahoma" w:cs="Tahoma"/>
                <w:color w:val="141414"/>
                <w:sz w:val="20"/>
                <w:szCs w:val="20"/>
                <w:lang w:eastAsia="it-IT"/>
              </w:rPr>
              <w:t>Tabulazione a barre. Molto particolare questo tipo di tabulazione, in quanto  non consente di posizionare il testo ma l'inserimento di una barra verticale in corrispondenza della posizione di tabulazione.</w:t>
            </w:r>
          </w:p>
        </w:tc>
      </w:tr>
    </w:tbl>
    <w:p w:rsidR="00755F1D" w:rsidRPr="00755F1D" w:rsidRDefault="00755F1D" w:rsidP="00755F1D">
      <w:pPr>
        <w:shd w:val="clear" w:color="auto" w:fill="FFFFFF"/>
        <w:spacing w:before="195" w:after="195" w:line="240" w:lineRule="auto"/>
        <w:jc w:val="both"/>
        <w:rPr>
          <w:rFonts w:ascii="Tahoma" w:eastAsia="Times New Roman" w:hAnsi="Tahoma" w:cs="Tahoma"/>
          <w:color w:val="141414"/>
          <w:sz w:val="20"/>
          <w:szCs w:val="20"/>
          <w:lang w:eastAsia="it-IT"/>
        </w:rPr>
      </w:pPr>
      <w:r w:rsidRPr="00755F1D">
        <w:rPr>
          <w:rFonts w:ascii="Tahoma" w:eastAsia="Times New Roman" w:hAnsi="Tahoma" w:cs="Tahoma"/>
          <w:color w:val="141414"/>
          <w:sz w:val="20"/>
          <w:szCs w:val="20"/>
          <w:lang w:eastAsia="it-IT"/>
        </w:rPr>
        <w:t>Una volta selezionato il tipo di tabulazione che si vuole applicare, è sufficiente cliccare sul punto del Righello nel quale si vuole inserire il passo di tabulazione. In fase di imputazione dati nel documento, sarà sufficiente premere il tasto di tabulazione sulla tastiera del PC, e il punto di inserimento o il testo digitato verrà posizionato in corrispondenza dei tabulatori inseriti sul righello.</w:t>
      </w:r>
    </w:p>
    <w:p w:rsidR="00755F1D" w:rsidRPr="00755F1D" w:rsidRDefault="001B3A83" w:rsidP="00755F1D">
      <w:pPr>
        <w:shd w:val="clear" w:color="auto" w:fill="FFFFFF"/>
        <w:spacing w:before="195" w:after="195" w:line="240" w:lineRule="auto"/>
        <w:jc w:val="center"/>
        <w:rPr>
          <w:rFonts w:ascii="Tahoma" w:eastAsia="Times New Roman" w:hAnsi="Tahoma" w:cs="Tahoma"/>
          <w:color w:val="141414"/>
          <w:sz w:val="20"/>
          <w:szCs w:val="20"/>
          <w:lang w:eastAsia="it-IT"/>
        </w:rPr>
      </w:pPr>
      <w:r>
        <w:rPr>
          <w:rFonts w:ascii="Tahoma" w:eastAsia="Times New Roman" w:hAnsi="Tahoma" w:cs="Tahoma"/>
          <w:noProof/>
          <w:color w:val="141414"/>
          <w:sz w:val="20"/>
          <w:szCs w:val="20"/>
          <w:lang w:eastAsia="it-IT"/>
        </w:rPr>
        <w:drawing>
          <wp:inline distT="0" distB="0" distL="0" distR="0">
            <wp:extent cx="6120130" cy="611505"/>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3.png"/>
                    <pic:cNvPicPr/>
                  </pic:nvPicPr>
                  <pic:blipFill>
                    <a:blip r:embed="rId13">
                      <a:extLst>
                        <a:ext uri="{28A0092B-C50C-407E-A947-70E740481C1C}">
                          <a14:useLocalDpi xmlns:a14="http://schemas.microsoft.com/office/drawing/2010/main" val="0"/>
                        </a:ext>
                      </a:extLst>
                    </a:blip>
                    <a:stretch>
                      <a:fillRect/>
                    </a:stretch>
                  </pic:blipFill>
                  <pic:spPr>
                    <a:xfrm>
                      <a:off x="0" y="0"/>
                      <a:ext cx="6120130" cy="611505"/>
                    </a:xfrm>
                    <a:prstGeom prst="rect">
                      <a:avLst/>
                    </a:prstGeom>
                  </pic:spPr>
                </pic:pic>
              </a:graphicData>
            </a:graphic>
          </wp:inline>
        </w:drawing>
      </w:r>
    </w:p>
    <w:p w:rsidR="00755F1D" w:rsidRPr="00755F1D" w:rsidRDefault="00755F1D" w:rsidP="00755F1D">
      <w:pPr>
        <w:shd w:val="clear" w:color="auto" w:fill="FFFFFF"/>
        <w:spacing w:before="195" w:after="195" w:line="240" w:lineRule="auto"/>
        <w:rPr>
          <w:rFonts w:ascii="Tahoma" w:eastAsia="Times New Roman" w:hAnsi="Tahoma" w:cs="Tahoma"/>
          <w:color w:val="141414"/>
          <w:sz w:val="20"/>
          <w:szCs w:val="20"/>
          <w:lang w:eastAsia="it-IT"/>
        </w:rPr>
      </w:pPr>
      <w:r w:rsidRPr="00755F1D">
        <w:rPr>
          <w:rFonts w:ascii="Tahoma" w:eastAsia="Times New Roman" w:hAnsi="Tahoma" w:cs="Tahoma"/>
          <w:color w:val="141414"/>
          <w:sz w:val="20"/>
          <w:szCs w:val="20"/>
          <w:lang w:eastAsia="it-IT"/>
        </w:rPr>
        <w:t> </w:t>
      </w:r>
    </w:p>
    <w:p w:rsidR="00755F1D" w:rsidRPr="00755F1D" w:rsidRDefault="00755F1D" w:rsidP="00755F1D">
      <w:pPr>
        <w:shd w:val="clear" w:color="auto" w:fill="FFFFFF"/>
        <w:spacing w:before="195" w:after="195" w:line="240" w:lineRule="auto"/>
        <w:jc w:val="both"/>
        <w:rPr>
          <w:rFonts w:ascii="Tahoma" w:eastAsia="Times New Roman" w:hAnsi="Tahoma" w:cs="Tahoma"/>
          <w:color w:val="141414"/>
          <w:sz w:val="20"/>
          <w:szCs w:val="20"/>
          <w:lang w:eastAsia="it-IT"/>
        </w:rPr>
      </w:pPr>
      <w:r w:rsidRPr="00755F1D">
        <w:rPr>
          <w:rFonts w:ascii="Tahoma" w:eastAsia="Times New Roman" w:hAnsi="Tahoma" w:cs="Tahoma"/>
          <w:color w:val="141414"/>
          <w:sz w:val="20"/>
          <w:szCs w:val="20"/>
          <w:lang w:eastAsia="it-IT"/>
        </w:rPr>
        <w:t>Le tabulazioni del margine sinistro e destro del Righello, con le opzioni Rientro prima riga, Rientro sporgente etc. possono essere impostate anche nella scheda principale </w:t>
      </w:r>
      <w:r w:rsidRPr="00755F1D">
        <w:rPr>
          <w:rFonts w:ascii="Tahoma" w:eastAsia="Times New Roman" w:hAnsi="Tahoma" w:cs="Tahoma"/>
          <w:b/>
          <w:bCs/>
          <w:color w:val="141414"/>
          <w:sz w:val="20"/>
          <w:szCs w:val="20"/>
          <w:lang w:eastAsia="it-IT"/>
        </w:rPr>
        <w:t>HOME</w:t>
      </w:r>
      <w:r w:rsidRPr="00755F1D">
        <w:rPr>
          <w:rFonts w:ascii="Tahoma" w:eastAsia="Times New Roman" w:hAnsi="Tahoma" w:cs="Tahoma"/>
          <w:color w:val="141414"/>
          <w:sz w:val="20"/>
          <w:szCs w:val="20"/>
          <w:lang w:eastAsia="it-IT"/>
        </w:rPr>
        <w:t> gruppo pulsanti </w:t>
      </w:r>
      <w:r w:rsidRPr="00755F1D">
        <w:rPr>
          <w:rFonts w:ascii="Tahoma" w:eastAsia="Times New Roman" w:hAnsi="Tahoma" w:cs="Tahoma"/>
          <w:b/>
          <w:bCs/>
          <w:color w:val="141414"/>
          <w:sz w:val="20"/>
          <w:szCs w:val="20"/>
          <w:lang w:eastAsia="it-IT"/>
        </w:rPr>
        <w:t>Paragrafo</w:t>
      </w:r>
      <w:r w:rsidRPr="00755F1D">
        <w:rPr>
          <w:rFonts w:ascii="Tahoma" w:eastAsia="Times New Roman" w:hAnsi="Tahoma" w:cs="Tahoma"/>
          <w:color w:val="141414"/>
          <w:sz w:val="20"/>
          <w:szCs w:val="20"/>
          <w:lang w:eastAsia="it-IT"/>
        </w:rPr>
        <w:t>, cliccando sul pulsante apri menù.</w:t>
      </w:r>
    </w:p>
    <w:p w:rsidR="00755F1D" w:rsidRPr="00755F1D" w:rsidRDefault="001B3A83" w:rsidP="00755F1D">
      <w:pPr>
        <w:shd w:val="clear" w:color="auto" w:fill="FFFFFF"/>
        <w:spacing w:before="195" w:after="195" w:line="240" w:lineRule="auto"/>
        <w:jc w:val="center"/>
        <w:rPr>
          <w:rFonts w:ascii="Tahoma" w:eastAsia="Times New Roman" w:hAnsi="Tahoma" w:cs="Tahoma"/>
          <w:color w:val="141414"/>
          <w:sz w:val="20"/>
          <w:szCs w:val="20"/>
          <w:lang w:eastAsia="it-IT"/>
        </w:rPr>
      </w:pPr>
      <w:bookmarkStart w:id="0" w:name="_GoBack"/>
      <w:r>
        <w:rPr>
          <w:rFonts w:ascii="Tahoma" w:eastAsia="Times New Roman" w:hAnsi="Tahoma" w:cs="Tahoma"/>
          <w:noProof/>
          <w:color w:val="141414"/>
          <w:sz w:val="20"/>
          <w:szCs w:val="20"/>
          <w:lang w:eastAsia="it-IT"/>
        </w:rPr>
        <w:lastRenderedPageBreak/>
        <w:drawing>
          <wp:inline distT="0" distB="0" distL="0" distR="0">
            <wp:extent cx="6120130" cy="2207260"/>
            <wp:effectExtent l="0" t="0" r="0" b="254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4">
                      <a:extLst>
                        <a:ext uri="{28A0092B-C50C-407E-A947-70E740481C1C}">
                          <a14:useLocalDpi xmlns:a14="http://schemas.microsoft.com/office/drawing/2010/main" val="0"/>
                        </a:ext>
                      </a:extLst>
                    </a:blip>
                    <a:stretch>
                      <a:fillRect/>
                    </a:stretch>
                  </pic:blipFill>
                  <pic:spPr>
                    <a:xfrm>
                      <a:off x="0" y="0"/>
                      <a:ext cx="6120130" cy="2207260"/>
                    </a:xfrm>
                    <a:prstGeom prst="rect">
                      <a:avLst/>
                    </a:prstGeom>
                  </pic:spPr>
                </pic:pic>
              </a:graphicData>
            </a:graphic>
          </wp:inline>
        </w:drawing>
      </w:r>
      <w:bookmarkEnd w:id="0"/>
    </w:p>
    <w:p w:rsidR="00755F1D" w:rsidRDefault="00755F1D"/>
    <w:sectPr w:rsidR="00755F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1D"/>
    <w:rsid w:val="001B3A83"/>
    <w:rsid w:val="00723CBC"/>
    <w:rsid w:val="00755F1D"/>
    <w:rsid w:val="008155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E246D-EA47-4ABF-AECF-2958287A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755F1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55F1D"/>
    <w:rPr>
      <w:rFonts w:ascii="Times New Roman" w:eastAsia="Times New Roman" w:hAnsi="Times New Roman" w:cs="Times New Roman"/>
      <w:b/>
      <w:bCs/>
      <w:sz w:val="36"/>
      <w:szCs w:val="36"/>
      <w:lang w:eastAsia="it-IT"/>
    </w:rPr>
  </w:style>
  <w:style w:type="paragraph" w:customStyle="1" w:styleId="style2">
    <w:name w:val="style2"/>
    <w:basedOn w:val="Normale"/>
    <w:rsid w:val="00755F1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55F1D"/>
    <w:rPr>
      <w:color w:val="0000FF"/>
      <w:u w:val="single"/>
    </w:rPr>
  </w:style>
  <w:style w:type="paragraph" w:styleId="NormaleWeb">
    <w:name w:val="Normal (Web)"/>
    <w:basedOn w:val="Normale"/>
    <w:uiPriority w:val="99"/>
    <w:semiHidden/>
    <w:unhideWhenUsed/>
    <w:rsid w:val="00755F1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6">
    <w:name w:val="style6"/>
    <w:basedOn w:val="Normale"/>
    <w:rsid w:val="00755F1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55F1D"/>
    <w:rPr>
      <w:b/>
      <w:bCs/>
    </w:rPr>
  </w:style>
  <w:style w:type="character" w:customStyle="1" w:styleId="style4">
    <w:name w:val="style4"/>
    <w:basedOn w:val="Carpredefinitoparagrafo"/>
    <w:rsid w:val="00755F1D"/>
  </w:style>
  <w:style w:type="paragraph" w:customStyle="1" w:styleId="style3">
    <w:name w:val="style3"/>
    <w:basedOn w:val="Normale"/>
    <w:rsid w:val="00755F1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24954">
      <w:bodyDiv w:val="1"/>
      <w:marLeft w:val="0"/>
      <w:marRight w:val="0"/>
      <w:marTop w:val="0"/>
      <w:marBottom w:val="0"/>
      <w:divBdr>
        <w:top w:val="none" w:sz="0" w:space="0" w:color="auto"/>
        <w:left w:val="none" w:sz="0" w:space="0" w:color="auto"/>
        <w:bottom w:val="none" w:sz="0" w:space="0" w:color="auto"/>
        <w:right w:val="none" w:sz="0" w:space="0" w:color="auto"/>
      </w:divBdr>
    </w:div>
    <w:div w:id="491145337">
      <w:bodyDiv w:val="1"/>
      <w:marLeft w:val="0"/>
      <w:marRight w:val="0"/>
      <w:marTop w:val="0"/>
      <w:marBottom w:val="0"/>
      <w:divBdr>
        <w:top w:val="none" w:sz="0" w:space="0" w:color="auto"/>
        <w:left w:val="none" w:sz="0" w:space="0" w:color="auto"/>
        <w:bottom w:val="none" w:sz="0" w:space="0" w:color="auto"/>
        <w:right w:val="none" w:sz="0" w:space="0" w:color="auto"/>
      </w:divBdr>
    </w:div>
    <w:div w:id="1388411665">
      <w:bodyDiv w:val="1"/>
      <w:marLeft w:val="0"/>
      <w:marRight w:val="0"/>
      <w:marTop w:val="0"/>
      <w:marBottom w:val="0"/>
      <w:divBdr>
        <w:top w:val="none" w:sz="0" w:space="0" w:color="auto"/>
        <w:left w:val="none" w:sz="0" w:space="0" w:color="auto"/>
        <w:bottom w:val="none" w:sz="0" w:space="0" w:color="auto"/>
        <w:right w:val="none" w:sz="0" w:space="0" w:color="auto"/>
      </w:divBdr>
    </w:div>
    <w:div w:id="211891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2</cp:revision>
  <dcterms:created xsi:type="dcterms:W3CDTF">2022-11-06T20:21:00Z</dcterms:created>
  <dcterms:modified xsi:type="dcterms:W3CDTF">2022-11-06T20:21:00Z</dcterms:modified>
</cp:coreProperties>
</file>